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1701"/>
      </w:tblGrid>
      <w:tr w:rsidR="0026512C" w:rsidRPr="0026512C" w:rsidTr="0026512C">
        <w:trPr>
          <w:cantSplit/>
          <w:trHeight w:val="354"/>
        </w:trPr>
        <w:tc>
          <w:tcPr>
            <w:tcW w:w="5103" w:type="dxa"/>
            <w:gridSpan w:val="4"/>
            <w:hideMark/>
          </w:tcPr>
          <w:p w:rsidR="0026512C" w:rsidRPr="0026512C" w:rsidRDefault="0026512C" w:rsidP="002651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12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Утвержден</w:t>
            </w:r>
            <w:r w:rsidRPr="0026512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26512C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26512C" w:rsidRPr="0026512C" w:rsidRDefault="0026512C" w:rsidP="002651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1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ГОБУМП «РЦГПВиПМВС»</w:t>
            </w:r>
          </w:p>
        </w:tc>
      </w:tr>
      <w:tr w:rsidR="0026512C" w:rsidRPr="0026512C" w:rsidTr="0026512C">
        <w:trPr>
          <w:cantSplit/>
          <w:trHeight w:val="127"/>
        </w:trPr>
        <w:tc>
          <w:tcPr>
            <w:tcW w:w="567" w:type="dxa"/>
            <w:hideMark/>
          </w:tcPr>
          <w:p w:rsidR="0026512C" w:rsidRPr="0026512C" w:rsidRDefault="0026512C" w:rsidP="00265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410" w:type="dxa"/>
            <w:hideMark/>
          </w:tcPr>
          <w:p w:rsidR="0026512C" w:rsidRPr="0026512C" w:rsidRDefault="0026512C" w:rsidP="0026512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</w:t>
            </w:r>
            <w:r w:rsidRPr="0026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</w:p>
        </w:tc>
        <w:tc>
          <w:tcPr>
            <w:tcW w:w="425" w:type="dxa"/>
            <w:hideMark/>
          </w:tcPr>
          <w:p w:rsidR="0026512C" w:rsidRPr="0026512C" w:rsidRDefault="0026512C" w:rsidP="0026512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26512C" w:rsidRPr="0026512C" w:rsidRDefault="0026512C" w:rsidP="0026512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6512C" w:rsidRDefault="0026512C" w:rsidP="001B3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1B3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1B3762" w:rsidRPr="001B3762" w:rsidRDefault="001B3762" w:rsidP="001B3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</w:r>
    </w:p>
    <w:p w:rsidR="001B3762" w:rsidRPr="001B3762" w:rsidRDefault="001B3762" w:rsidP="001B3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0E" w:rsidRPr="001B3762" w:rsidRDefault="001B3762" w:rsidP="001B37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«РЕАЛИЗОВАННЫЕ ПРОЕКТЫ»</w:t>
      </w:r>
    </w:p>
    <w:p w:rsidR="001B3762" w:rsidRDefault="001B3762" w:rsidP="001B3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3762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 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>«Туристский палаточный лагерь «Остров сокровищ»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>Соколова Елена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 </w:t>
      </w:r>
      <w:r w:rsidRPr="001B3762">
        <w:rPr>
          <w:rFonts w:ascii="Times New Roman" w:hAnsi="Times New Roman" w:cs="Times New Roman"/>
          <w:sz w:val="28"/>
          <w:szCs w:val="28"/>
        </w:rPr>
        <w:t>«Фестиваль уличной активности»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Pr="001B3762">
        <w:rPr>
          <w:rFonts w:ascii="Times New Roman" w:hAnsi="Times New Roman" w:cs="Times New Roman"/>
          <w:sz w:val="28"/>
          <w:szCs w:val="28"/>
        </w:rPr>
        <w:t>Васильева Никита Павлович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 </w:t>
      </w:r>
      <w:r w:rsidRPr="001B3762">
        <w:rPr>
          <w:rFonts w:ascii="Times New Roman" w:hAnsi="Times New Roman" w:cs="Times New Roman"/>
          <w:sz w:val="28"/>
          <w:szCs w:val="28"/>
        </w:rPr>
        <w:t>«Во славу тех, кто Победил»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Pr="001B3762">
        <w:rPr>
          <w:rFonts w:ascii="Times New Roman" w:hAnsi="Times New Roman" w:cs="Times New Roman"/>
          <w:sz w:val="28"/>
          <w:szCs w:val="28"/>
        </w:rPr>
        <w:t>Вялая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«МОЕ ЗДОРОВЬЕ»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  <w:r w:rsidR="00DF5913" w:rsidRPr="001B3762">
        <w:rPr>
          <w:rFonts w:ascii="Times New Roman" w:hAnsi="Times New Roman" w:cs="Times New Roman"/>
          <w:sz w:val="28"/>
          <w:szCs w:val="28"/>
        </w:rPr>
        <w:t>«Лесные параолимпийские игры среди людей с ограниченными возможностями здоровья»</w:t>
      </w:r>
      <w:r w:rsidR="00DF5913">
        <w:rPr>
          <w:rFonts w:ascii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Богданова Юлия Андреевна</w:t>
      </w:r>
      <w:r w:rsidR="00DF5913"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  <w:r w:rsidR="00DF5913" w:rsidRPr="001B3762">
        <w:rPr>
          <w:rFonts w:ascii="Times New Roman" w:hAnsi="Times New Roman" w:cs="Times New Roman"/>
          <w:sz w:val="28"/>
          <w:szCs w:val="28"/>
        </w:rPr>
        <w:t>«Оставайся на линии жизни»</w:t>
      </w:r>
      <w:r w:rsidR="00DF5913">
        <w:rPr>
          <w:rFonts w:ascii="Times New Roman" w:hAnsi="Times New Roman" w:cs="Times New Roman"/>
          <w:sz w:val="28"/>
          <w:szCs w:val="28"/>
        </w:rPr>
        <w:t xml:space="preserve">, </w:t>
      </w:r>
      <w:r w:rsidR="00DF5913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 w:rsidR="001B3762" w:rsidRPr="001B3762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1B3762" w:rsidRPr="001B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762" w:rsidRPr="001B3762">
        <w:rPr>
          <w:rFonts w:ascii="Times New Roman" w:hAnsi="Times New Roman" w:cs="Times New Roman"/>
          <w:sz w:val="28"/>
          <w:szCs w:val="28"/>
        </w:rPr>
        <w:t>Лолла</w:t>
      </w:r>
      <w:proofErr w:type="spellEnd"/>
      <w:r w:rsidR="001B3762" w:rsidRPr="001B3762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DF5913"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26512C" w:rsidP="001B37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  <w:r w:rsidR="00DF5913" w:rsidRPr="001B3762">
        <w:rPr>
          <w:rFonts w:ascii="Times New Roman" w:hAnsi="Times New Roman" w:cs="Times New Roman"/>
          <w:sz w:val="28"/>
          <w:szCs w:val="28"/>
        </w:rPr>
        <w:t>«Танцуй ради жизни, Кандалакша!»</w:t>
      </w:r>
      <w:r w:rsidR="00DF5913">
        <w:rPr>
          <w:rFonts w:ascii="Times New Roman" w:hAnsi="Times New Roman" w:cs="Times New Roman"/>
          <w:sz w:val="28"/>
          <w:szCs w:val="28"/>
        </w:rPr>
        <w:t xml:space="preserve">, </w:t>
      </w:r>
      <w:r w:rsidR="00DF5913">
        <w:rPr>
          <w:rFonts w:ascii="Times New Roman" w:hAnsi="Times New Roman" w:cs="Times New Roman"/>
          <w:sz w:val="28"/>
          <w:szCs w:val="28"/>
        </w:rPr>
        <w:t xml:space="preserve">автор – </w:t>
      </w:r>
      <w:r w:rsidR="00DF5913">
        <w:rPr>
          <w:rFonts w:ascii="Times New Roman" w:hAnsi="Times New Roman" w:cs="Times New Roman"/>
          <w:sz w:val="28"/>
          <w:szCs w:val="28"/>
        </w:rPr>
        <w:t>Михеев Сергей Александрович.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«МОЯ СТРАНА»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«Мой первый паспорт </w:t>
      </w:r>
      <w:bookmarkStart w:id="0" w:name="_GoBack"/>
      <w:r w:rsidRPr="001B3762">
        <w:rPr>
          <w:rFonts w:ascii="Times New Roman" w:hAnsi="Times New Roman" w:cs="Times New Roman"/>
          <w:sz w:val="28"/>
          <w:szCs w:val="28"/>
        </w:rPr>
        <w:t>гражданина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Вдовина Надежда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 xml:space="preserve"> «Памяти павших будем достойны»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eastAsia="Times New Roman" w:hAnsi="Times New Roman" w:cs="Times New Roman"/>
          <w:sz w:val="28"/>
          <w:szCs w:val="28"/>
        </w:rPr>
        <w:t>Михеев Сергей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>«Чья Арктика? Геополитические проблемы арктического региона: уроки истории и перспективы решения»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Крупко Матвей Андреевич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«МОЯ ПЕДАГОГИЧЕСКАЯ ИНИЦИАТИВА»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3762">
        <w:rPr>
          <w:rFonts w:ascii="Times New Roman" w:hAnsi="Times New Roman" w:cs="Times New Roman"/>
          <w:sz w:val="28"/>
          <w:szCs w:val="28"/>
        </w:rPr>
        <w:t>Добрята</w:t>
      </w:r>
      <w:proofErr w:type="spellEnd"/>
      <w:r w:rsidRPr="001B3762">
        <w:rPr>
          <w:rFonts w:ascii="Times New Roman" w:hAnsi="Times New Roman" w:cs="Times New Roman"/>
          <w:sz w:val="28"/>
          <w:szCs w:val="28"/>
        </w:rPr>
        <w:t xml:space="preserve"> из девятой»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Вдовина Татьяна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 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>«Война в Заполярье – глазами потомков»</w:t>
      </w:r>
      <w:r>
        <w:rPr>
          <w:rFonts w:ascii="Times New Roman" w:eastAsia="Times New Roman" w:hAnsi="Times New Roman" w:cs="Times New Roman"/>
          <w:sz w:val="28"/>
          <w:szCs w:val="28"/>
        </w:rPr>
        <w:t>, автор –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3762" w:rsidRPr="001B3762">
        <w:rPr>
          <w:rFonts w:ascii="Times New Roman" w:eastAsia="Times New Roman" w:hAnsi="Times New Roman" w:cs="Times New Roman"/>
          <w:sz w:val="28"/>
          <w:szCs w:val="28"/>
        </w:rPr>
        <w:t>Нуждина</w:t>
      </w:r>
      <w:proofErr w:type="spellEnd"/>
      <w:r w:rsidR="001B3762" w:rsidRPr="001B3762">
        <w:rPr>
          <w:rFonts w:ascii="Times New Roman" w:eastAsia="Times New Roman" w:hAnsi="Times New Roman" w:cs="Times New Roman"/>
          <w:sz w:val="28"/>
          <w:szCs w:val="28"/>
        </w:rPr>
        <w:t xml:space="preserve"> Капитолина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 xml:space="preserve"> «Пять поколений»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eastAsia="Times New Roman" w:hAnsi="Times New Roman" w:cs="Times New Roman"/>
          <w:sz w:val="28"/>
          <w:szCs w:val="28"/>
        </w:rPr>
        <w:t>Лукашова Ольга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«МОЙ ПРОФЕССИОНАЛЬНЫЙ ВЫБОР»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</w:t>
      </w:r>
      <w:r w:rsidRPr="001B3762">
        <w:rPr>
          <w:rFonts w:ascii="Times New Roman" w:hAnsi="Times New Roman" w:cs="Times New Roman"/>
          <w:bCs/>
          <w:sz w:val="28"/>
          <w:szCs w:val="28"/>
        </w:rPr>
        <w:t>Студенческое наставничество в социальной сфере»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Маркова Татьяна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«Профориентация в школе – социальная необходимость»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Смирнова Дарья Артуровна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«МОЕ РЕМЕСЛО»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>«Изготовление мармелада из беломорской анфельции»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Воронин Роман Павлович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«МОЯ РАЗРАБОТКА: КРЕАТИВНЫЕ ИНДУСТРИИ ДЛЯ РАЗВИТИЯ РЕГИОНОВ»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«Модель программно-аппаратной </w:t>
      </w:r>
      <w:proofErr w:type="spellStart"/>
      <w:r w:rsidRPr="001B3762">
        <w:rPr>
          <w:rFonts w:ascii="Times New Roman" w:hAnsi="Times New Roman" w:cs="Times New Roman"/>
          <w:sz w:val="28"/>
          <w:szCs w:val="28"/>
        </w:rPr>
        <w:t>водоэкономной</w:t>
      </w:r>
      <w:proofErr w:type="spellEnd"/>
      <w:r w:rsidRPr="001B3762">
        <w:rPr>
          <w:rFonts w:ascii="Times New Roman" w:hAnsi="Times New Roman" w:cs="Times New Roman"/>
          <w:sz w:val="28"/>
          <w:szCs w:val="28"/>
        </w:rPr>
        <w:t xml:space="preserve"> системы в детской образовательной организации» (на примере МБУДО Дома детского творчества г. Апатиты)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Воронин Роман Павлович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«МОЯ ГОСТЕПРИИМНАЯ РОССИЯ»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hAnsi="Times New Roman" w:cs="Times New Roman"/>
          <w:sz w:val="28"/>
          <w:szCs w:val="28"/>
        </w:rPr>
        <w:t xml:space="preserve"> «Создание отделения спортивного туризма»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– </w:t>
      </w:r>
      <w:r w:rsidR="001B3762" w:rsidRPr="001B3762">
        <w:rPr>
          <w:rFonts w:ascii="Times New Roman" w:hAnsi="Times New Roman" w:cs="Times New Roman"/>
          <w:sz w:val="28"/>
          <w:szCs w:val="28"/>
        </w:rPr>
        <w:t>Короткова Ирина Евгеньевна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62" w:rsidRPr="001B3762" w:rsidRDefault="001B3762" w:rsidP="00DF5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762">
        <w:rPr>
          <w:rFonts w:ascii="Times New Roman" w:hAnsi="Times New Roman" w:cs="Times New Roman"/>
          <w:b/>
          <w:sz w:val="28"/>
          <w:szCs w:val="28"/>
        </w:rPr>
        <w:t>НОМИНАЦИЯ «МОИ ОТКРЫТЫЕ УНИВЕРСИТЕТЫ»</w:t>
      </w:r>
    </w:p>
    <w:p w:rsidR="001B3762" w:rsidRPr="001B3762" w:rsidRDefault="0026512C" w:rsidP="00D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</w:t>
      </w:r>
      <w:r w:rsidRPr="001B3762">
        <w:rPr>
          <w:rFonts w:ascii="Times New Roman" w:eastAsia="Times New Roman" w:hAnsi="Times New Roman" w:cs="Times New Roman"/>
          <w:sz w:val="28"/>
          <w:szCs w:val="28"/>
        </w:rPr>
        <w:t xml:space="preserve"> «Духовное наследие </w:t>
      </w:r>
      <w:proofErr w:type="spellStart"/>
      <w:r w:rsidRPr="001B3762">
        <w:rPr>
          <w:rFonts w:ascii="Times New Roman" w:eastAsia="Times New Roman" w:hAnsi="Times New Roman" w:cs="Times New Roman"/>
          <w:sz w:val="28"/>
          <w:szCs w:val="28"/>
        </w:rPr>
        <w:t>Феодорита</w:t>
      </w:r>
      <w:proofErr w:type="spellEnd"/>
      <w:r w:rsidRPr="001B3762">
        <w:rPr>
          <w:rFonts w:ascii="Times New Roman" w:eastAsia="Times New Roman" w:hAnsi="Times New Roman" w:cs="Times New Roman"/>
          <w:sz w:val="28"/>
          <w:szCs w:val="28"/>
        </w:rPr>
        <w:t xml:space="preserve"> Кольского – детям Кандалакши»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автор – </w:t>
      </w:r>
      <w:r w:rsidR="001B3762" w:rsidRPr="001B3762">
        <w:rPr>
          <w:rFonts w:ascii="Times New Roman" w:eastAsia="Times New Roman" w:hAnsi="Times New Roman" w:cs="Times New Roman"/>
          <w:sz w:val="28"/>
          <w:szCs w:val="28"/>
        </w:rPr>
        <w:t>Федорова Елена Геннадьевна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762" w:rsidRPr="001B3762" w:rsidRDefault="001B3762" w:rsidP="001B37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3762" w:rsidRPr="001B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62"/>
    <w:rsid w:val="0000280E"/>
    <w:rsid w:val="001B3762"/>
    <w:rsid w:val="0026512C"/>
    <w:rsid w:val="00D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DC333-249F-4275-9A35-DCCFDA8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2018-03-16T16:26:00Z</dcterms:created>
  <dcterms:modified xsi:type="dcterms:W3CDTF">2018-03-20T07:07:00Z</dcterms:modified>
</cp:coreProperties>
</file>